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88" w:rsidRPr="00B3240B" w:rsidRDefault="007A4788" w:rsidP="00C40712">
      <w:pPr>
        <w:pStyle w:val="Nadpis1"/>
        <w:spacing w:before="0" w:after="120" w:line="240" w:lineRule="auto"/>
        <w:ind w:left="709" w:hanging="709"/>
        <w:jc w:val="both"/>
        <w:rPr>
          <w:rFonts w:ascii="Segoe UI" w:hAnsi="Segoe UI" w:cs="Segoe UI"/>
          <w:b/>
          <w:sz w:val="36"/>
          <w:szCs w:val="36"/>
        </w:rPr>
      </w:pPr>
      <w:r w:rsidRPr="00B3240B">
        <w:rPr>
          <w:rFonts w:ascii="Segoe UI" w:hAnsi="Segoe UI" w:cs="Segoe UI"/>
          <w:b/>
          <w:sz w:val="36"/>
          <w:szCs w:val="36"/>
        </w:rPr>
        <w:t>Popis realizace projektu</w:t>
      </w:r>
      <w:r w:rsidR="00757C38" w:rsidRPr="00B3240B">
        <w:rPr>
          <w:rFonts w:ascii="Segoe UI" w:hAnsi="Segoe UI" w:cs="Segoe UI"/>
          <w:b/>
          <w:sz w:val="36"/>
          <w:szCs w:val="36"/>
        </w:rPr>
        <w:t xml:space="preserve"> </w:t>
      </w:r>
      <w:r w:rsidR="00BA1B9C" w:rsidRPr="00B3240B">
        <w:rPr>
          <w:rFonts w:ascii="Segoe UI" w:hAnsi="Segoe UI" w:cs="Segoe UI"/>
          <w:b/>
          <w:sz w:val="36"/>
          <w:szCs w:val="36"/>
        </w:rPr>
        <w:t>O</w:t>
      </w:r>
      <w:r w:rsidR="00757C38" w:rsidRPr="00B3240B">
        <w:rPr>
          <w:rFonts w:ascii="Segoe UI" w:hAnsi="Segoe UI" w:cs="Segoe UI"/>
          <w:b/>
          <w:sz w:val="36"/>
          <w:szCs w:val="36"/>
        </w:rPr>
        <w:t>zdravn</w:t>
      </w:r>
      <w:r w:rsidR="00BA1B9C" w:rsidRPr="00B3240B">
        <w:rPr>
          <w:rFonts w:ascii="Segoe UI" w:hAnsi="Segoe UI" w:cs="Segoe UI"/>
          <w:b/>
          <w:sz w:val="36"/>
          <w:szCs w:val="36"/>
        </w:rPr>
        <w:t>ý</w:t>
      </w:r>
      <w:r w:rsidR="00757C38" w:rsidRPr="00B3240B">
        <w:rPr>
          <w:rFonts w:ascii="Segoe UI" w:hAnsi="Segoe UI" w:cs="Segoe UI"/>
          <w:b/>
          <w:sz w:val="36"/>
          <w:szCs w:val="36"/>
        </w:rPr>
        <w:t xml:space="preserve"> pobyt</w:t>
      </w:r>
    </w:p>
    <w:p w:rsidR="00AC63B7" w:rsidRPr="00B3240B" w:rsidRDefault="00AC63B7" w:rsidP="00C40712">
      <w:pPr>
        <w:pStyle w:val="Nadpis1"/>
        <w:spacing w:before="0" w:after="120" w:line="240" w:lineRule="auto"/>
        <w:ind w:left="709" w:hanging="709"/>
        <w:jc w:val="both"/>
        <w:rPr>
          <w:rFonts w:ascii="Segoe UI" w:hAnsi="Segoe UI" w:cs="Segoe UI"/>
          <w:sz w:val="28"/>
          <w:szCs w:val="28"/>
          <w:vertAlign w:val="superscript"/>
        </w:rPr>
      </w:pPr>
      <w:r w:rsidRPr="00B3240B">
        <w:rPr>
          <w:rFonts w:ascii="Segoe UI" w:hAnsi="Segoe UI" w:cs="Segoe UI"/>
          <w:sz w:val="28"/>
          <w:szCs w:val="28"/>
        </w:rPr>
        <w:t>Ozdravný pobyt č. 1</w:t>
      </w:r>
      <w:r w:rsidR="006F51D8" w:rsidRPr="00B3240B">
        <w:rPr>
          <w:rStyle w:val="Znakapoznpodarou"/>
          <w:rFonts w:ascii="Segoe UI" w:hAnsi="Segoe UI" w:cs="Segoe UI"/>
          <w:sz w:val="28"/>
          <w:szCs w:val="28"/>
        </w:rPr>
        <w:footnoteReference w:id="1"/>
      </w:r>
    </w:p>
    <w:p w:rsidR="00757C38" w:rsidRPr="00F710E9" w:rsidRDefault="00757C38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>Škola, zařízení (žadatel) / třída (třídy)</w:t>
      </w:r>
      <w:r w:rsidRPr="00F710E9">
        <w:rPr>
          <w:rFonts w:ascii="Segoe UI" w:hAnsi="Segoe UI" w:cs="Segoe UI"/>
          <w:sz w:val="20"/>
          <w:szCs w:val="20"/>
        </w:rPr>
        <w:t xml:space="preserve">: </w:t>
      </w:r>
    </w:p>
    <w:p w:rsidR="00757C38" w:rsidRPr="00F710E9" w:rsidRDefault="00757C38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>Plánovaný počet účastníků</w:t>
      </w:r>
      <w:r w:rsidRPr="00F710E9">
        <w:rPr>
          <w:rFonts w:ascii="Segoe UI" w:hAnsi="Segoe UI" w:cs="Segoe UI"/>
          <w:sz w:val="20"/>
          <w:szCs w:val="20"/>
        </w:rPr>
        <w:t xml:space="preserve">: </w:t>
      </w:r>
    </w:p>
    <w:p w:rsidR="00FD503A" w:rsidRPr="00F710E9" w:rsidRDefault="00FD503A" w:rsidP="00C40712">
      <w:pPr>
        <w:tabs>
          <w:tab w:val="left" w:pos="8310"/>
        </w:tabs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>Termín pobytu</w:t>
      </w:r>
      <w:r w:rsidRPr="00F710E9">
        <w:rPr>
          <w:rFonts w:ascii="Segoe UI" w:hAnsi="Segoe UI" w:cs="Segoe UI"/>
          <w:sz w:val="20"/>
          <w:szCs w:val="20"/>
        </w:rPr>
        <w:t xml:space="preserve">: </w:t>
      </w:r>
      <w:r w:rsidR="00565836" w:rsidRPr="00F710E9">
        <w:rPr>
          <w:rFonts w:ascii="Segoe UI" w:hAnsi="Segoe UI" w:cs="Segoe UI"/>
          <w:sz w:val="20"/>
          <w:szCs w:val="20"/>
        </w:rPr>
        <w:tab/>
      </w:r>
    </w:p>
    <w:p w:rsidR="00FD503A" w:rsidRDefault="00FD503A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>Místo pobytu</w:t>
      </w:r>
      <w:r w:rsidRPr="00F710E9">
        <w:rPr>
          <w:rFonts w:ascii="Segoe UI" w:hAnsi="Segoe UI" w:cs="Segoe UI"/>
          <w:sz w:val="20"/>
          <w:szCs w:val="20"/>
        </w:rPr>
        <w:t>:</w:t>
      </w:r>
      <w:r w:rsidR="00A239EC" w:rsidRPr="00F710E9">
        <w:rPr>
          <w:rFonts w:ascii="Segoe UI" w:hAnsi="Segoe UI" w:cs="Segoe UI"/>
          <w:sz w:val="20"/>
          <w:szCs w:val="20"/>
        </w:rPr>
        <w:t xml:space="preserve"> </w:t>
      </w:r>
    </w:p>
    <w:p w:rsidR="001265BD" w:rsidRPr="00F710E9" w:rsidRDefault="001265BD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>Název ekologického výukového programu (dále jen „EVP“)</w:t>
      </w:r>
      <w:r w:rsidRPr="00F710E9">
        <w:rPr>
          <w:rFonts w:ascii="Segoe UI" w:hAnsi="Segoe UI" w:cs="Segoe UI"/>
          <w:sz w:val="20"/>
          <w:szCs w:val="20"/>
        </w:rPr>
        <w:t>:</w:t>
      </w:r>
    </w:p>
    <w:p w:rsidR="00520487" w:rsidRDefault="00BA1B9C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  <w:u w:val="single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>Témata, která EVP pokrývá</w:t>
      </w:r>
      <w:r w:rsidR="00520487">
        <w:rPr>
          <w:rFonts w:ascii="Segoe UI" w:hAnsi="Segoe UI" w:cs="Segoe UI"/>
          <w:sz w:val="20"/>
          <w:szCs w:val="20"/>
          <w:u w:val="single"/>
        </w:rPr>
        <w:t xml:space="preserve"> /uvést splnění podmínky Výzvy, že část EVP musí být věnována problematice </w:t>
      </w:r>
    </w:p>
    <w:p w:rsidR="00BA1B9C" w:rsidRPr="00F710E9" w:rsidRDefault="00520487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u w:val="single"/>
        </w:rPr>
        <w:t>ochrany ovzduší/.</w:t>
      </w:r>
      <w:r w:rsidR="00BA1B9C" w:rsidRPr="00F710E9">
        <w:rPr>
          <w:rFonts w:ascii="Segoe UI" w:hAnsi="Segoe UI" w:cs="Segoe UI"/>
          <w:sz w:val="20"/>
          <w:szCs w:val="20"/>
        </w:rPr>
        <w:t xml:space="preserve"> </w:t>
      </w:r>
    </w:p>
    <w:p w:rsidR="00520487" w:rsidRDefault="00BA1B9C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Např.</w:t>
      </w:r>
      <w:r w:rsidR="00520487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možnosti ochrany ovzduší,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ekosystémy a</w:t>
      </w:r>
      <w:r w:rsidR="009869D5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vzájemné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vazby, vliv a dopad lidské činnosti na ekosystémy</w:t>
      </w:r>
    </w:p>
    <w:p w:rsidR="00520487" w:rsidRDefault="00BA1B9C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  <w:u w:val="single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  <w:r w:rsidR="001265BD" w:rsidRPr="00F710E9">
        <w:rPr>
          <w:rFonts w:ascii="Segoe UI" w:hAnsi="Segoe UI" w:cs="Segoe UI"/>
          <w:sz w:val="20"/>
          <w:szCs w:val="20"/>
          <w:u w:val="single"/>
        </w:rPr>
        <w:t>Kde bude EVP probíhat</w:t>
      </w:r>
      <w:r w:rsidR="00520487">
        <w:rPr>
          <w:rFonts w:ascii="Segoe UI" w:hAnsi="Segoe UI" w:cs="Segoe UI"/>
          <w:sz w:val="20"/>
          <w:szCs w:val="20"/>
          <w:u w:val="single"/>
        </w:rPr>
        <w:t xml:space="preserve"> /uvést splnění podmínky Výzvy, že část EVP musí probíhat ve venkovních </w:t>
      </w:r>
    </w:p>
    <w:p w:rsidR="001265BD" w:rsidRPr="00F710E9" w:rsidRDefault="00520487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u w:val="single"/>
        </w:rPr>
        <w:t>prostorách/</w:t>
      </w:r>
      <w:r w:rsidR="001265BD" w:rsidRPr="00F710E9">
        <w:rPr>
          <w:rFonts w:ascii="Segoe UI" w:hAnsi="Segoe UI" w:cs="Segoe UI"/>
          <w:sz w:val="20"/>
          <w:szCs w:val="20"/>
        </w:rPr>
        <w:t xml:space="preserve">: </w:t>
      </w:r>
    </w:p>
    <w:p w:rsidR="001265BD" w:rsidRPr="00F710E9" w:rsidRDefault="001265BD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Např. V zahradě ekocentra xy, v přilehlých lesích, …</w:t>
      </w:r>
      <w:r w:rsidRPr="00F710E9">
        <w:rPr>
          <w:rFonts w:ascii="Segoe UI" w:hAnsi="Segoe UI" w:cs="Segoe UI"/>
          <w:color w:val="7F7F7F" w:themeColor="text1" w:themeTint="80"/>
          <w:sz w:val="20"/>
          <w:szCs w:val="20"/>
        </w:rPr>
        <w:t xml:space="preserve">  </w:t>
      </w:r>
    </w:p>
    <w:p w:rsidR="00757C38" w:rsidRPr="00F710E9" w:rsidRDefault="00AC63B7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 xml:space="preserve">Délka </w:t>
      </w:r>
      <w:r w:rsidR="00757C38" w:rsidRPr="00F710E9">
        <w:rPr>
          <w:rFonts w:ascii="Segoe UI" w:hAnsi="Segoe UI" w:cs="Segoe UI"/>
          <w:sz w:val="20"/>
          <w:szCs w:val="20"/>
          <w:u w:val="single"/>
        </w:rPr>
        <w:t>EVP</w:t>
      </w:r>
      <w:r w:rsidRPr="00F710E9">
        <w:rPr>
          <w:rFonts w:ascii="Segoe UI" w:hAnsi="Segoe UI" w:cs="Segoe UI"/>
          <w:sz w:val="20"/>
          <w:szCs w:val="20"/>
        </w:rPr>
        <w:t>:</w:t>
      </w:r>
      <w:r w:rsidR="00FD503A" w:rsidRPr="00F710E9">
        <w:rPr>
          <w:rFonts w:ascii="Segoe UI" w:hAnsi="Segoe UI" w:cs="Segoe UI"/>
          <w:sz w:val="20"/>
          <w:szCs w:val="20"/>
        </w:rPr>
        <w:t xml:space="preserve"> </w:t>
      </w:r>
    </w:p>
    <w:p w:rsidR="00052822" w:rsidRPr="00F710E9" w:rsidRDefault="00052822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>Žadatel uvede kolik dní</w:t>
      </w:r>
      <w:r w:rsidR="00757C38"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 xml:space="preserve"> a kolik hodin denně bude EVP probíhat. </w:t>
      </w:r>
    </w:p>
    <w:p w:rsidR="00FD503A" w:rsidRPr="00F710E9" w:rsidRDefault="00AC63B7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 xml:space="preserve">Cíl </w:t>
      </w:r>
      <w:r w:rsidR="00052822" w:rsidRPr="00F710E9">
        <w:rPr>
          <w:rFonts w:ascii="Segoe UI" w:hAnsi="Segoe UI" w:cs="Segoe UI"/>
          <w:sz w:val="20"/>
          <w:szCs w:val="20"/>
          <w:u w:val="single"/>
        </w:rPr>
        <w:t>EVP</w:t>
      </w:r>
      <w:r w:rsidRPr="00F710E9">
        <w:rPr>
          <w:rFonts w:ascii="Segoe UI" w:hAnsi="Segoe UI" w:cs="Segoe UI"/>
          <w:sz w:val="20"/>
          <w:szCs w:val="20"/>
          <w:u w:val="single"/>
        </w:rPr>
        <w:t>/vazba na rámcové vzdělávací programy</w:t>
      </w:r>
      <w:r w:rsidRPr="00F710E9">
        <w:rPr>
          <w:rFonts w:ascii="Segoe UI" w:hAnsi="Segoe UI" w:cs="Segoe UI"/>
          <w:sz w:val="20"/>
          <w:szCs w:val="20"/>
        </w:rPr>
        <w:t>:</w:t>
      </w:r>
      <w:r w:rsidR="009A6CD3" w:rsidRPr="00F710E9">
        <w:rPr>
          <w:rFonts w:ascii="Segoe UI" w:hAnsi="Segoe UI" w:cs="Segoe UI"/>
          <w:sz w:val="20"/>
          <w:szCs w:val="20"/>
        </w:rPr>
        <w:t xml:space="preserve"> </w:t>
      </w:r>
    </w:p>
    <w:p w:rsidR="00BA1B9C" w:rsidRPr="00F710E9" w:rsidRDefault="00AC63B7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Např. Žák</w:t>
      </w:r>
      <w:r w:rsidR="00BA1B9C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se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seznámí s vybranými okolními ekosystémy a </w:t>
      </w:r>
      <w:r w:rsidR="00BA1B9C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uvede příklady výskytu organismů v určitém prostředí a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vztahy mezi nimi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>. Žák</w:t>
      </w:r>
      <w:r w:rsidR="00BA1B9C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uvede příklady kladných a záporných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vliv</w:t>
      </w:r>
      <w:r w:rsidR="00BA1B9C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ů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člověka na</w:t>
      </w:r>
      <w:r w:rsidR="00BA1B9C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životné prostředí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>.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</w:p>
    <w:p w:rsidR="00052822" w:rsidRPr="00F710E9" w:rsidRDefault="00FD503A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 xml:space="preserve">Rámcové cíle </w:t>
      </w:r>
      <w:r w:rsidR="0095266A" w:rsidRPr="00F710E9">
        <w:rPr>
          <w:rFonts w:ascii="Segoe UI" w:hAnsi="Segoe UI" w:cs="Segoe UI"/>
          <w:sz w:val="20"/>
          <w:szCs w:val="20"/>
          <w:u w:val="single"/>
        </w:rPr>
        <w:t>environmentálního vzdělávání, výchovy a osvěty (dále jen „</w:t>
      </w:r>
      <w:r w:rsidRPr="00F710E9">
        <w:rPr>
          <w:rFonts w:ascii="Segoe UI" w:hAnsi="Segoe UI" w:cs="Segoe UI"/>
          <w:sz w:val="20"/>
          <w:szCs w:val="20"/>
          <w:u w:val="single"/>
        </w:rPr>
        <w:t>EVVO</w:t>
      </w:r>
      <w:r w:rsidR="0095266A" w:rsidRPr="00F710E9">
        <w:rPr>
          <w:rFonts w:ascii="Segoe UI" w:hAnsi="Segoe UI" w:cs="Segoe UI"/>
          <w:sz w:val="20"/>
          <w:szCs w:val="20"/>
        </w:rPr>
        <w:t>“)</w:t>
      </w:r>
    </w:p>
    <w:p w:rsidR="009869D5" w:rsidRDefault="00052822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Žadatel uvede </w:t>
      </w:r>
      <w:r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>rámcové cíle</w:t>
      </w:r>
      <w:r w:rsidR="00A05408"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 xml:space="preserve"> EVVO</w:t>
      </w:r>
      <w:r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>, které daný EVP rozvíjí</w:t>
      </w:r>
      <w:r w:rsidR="00FD503A" w:rsidRPr="00F710E9">
        <w:rPr>
          <w:rStyle w:val="Znakapoznpodarou"/>
          <w:rFonts w:ascii="Segoe UI" w:hAnsi="Segoe UI" w:cs="Segoe UI"/>
          <w:i/>
          <w:color w:val="808080" w:themeColor="background1" w:themeShade="80"/>
          <w:sz w:val="20"/>
          <w:szCs w:val="20"/>
        </w:rPr>
        <w:footnoteReference w:id="2"/>
      </w:r>
      <w:r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>.</w:t>
      </w:r>
      <w:r w:rsidRPr="00F710E9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</w:p>
    <w:p w:rsidR="00FD503A" w:rsidRPr="00F710E9" w:rsidRDefault="001265BD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>P</w:t>
      </w:r>
      <w:r w:rsidR="00710E97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řehled cílů, ze kterých </w:t>
      </w:r>
      <w:r w:rsidR="009869D5">
        <w:rPr>
          <w:rFonts w:ascii="Segoe UI" w:hAnsi="Segoe UI" w:cs="Segoe UI"/>
          <w:i/>
          <w:color w:val="7F7F7F" w:themeColor="text1" w:themeTint="80"/>
          <w:sz w:val="20"/>
          <w:szCs w:val="20"/>
        </w:rPr>
        <w:t>může</w:t>
      </w:r>
      <w:r w:rsidR="00FD503A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  <w:r w:rsidR="00052822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žadatel</w:t>
      </w:r>
      <w:r w:rsidR="00FD503A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vybírat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je uveden v následujícím seznamu</w:t>
      </w:r>
      <w:r w:rsidR="00FD503A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:</w:t>
      </w:r>
    </w:p>
    <w:p w:rsidR="00FD503A" w:rsidRPr="00F710E9" w:rsidRDefault="00FD503A" w:rsidP="00C40712">
      <w:pPr>
        <w:pStyle w:val="Odstavecseseznamem"/>
        <w:numPr>
          <w:ilvl w:val="0"/>
          <w:numId w:val="2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  <w:t xml:space="preserve">Vztah k přírodě </w:t>
      </w:r>
    </w:p>
    <w:p w:rsidR="00FD503A" w:rsidRPr="00F710E9" w:rsidRDefault="00FD503A" w:rsidP="00C40712">
      <w:pPr>
        <w:pStyle w:val="Odstavecseseznamem"/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Potřeba kontaktu s přírodou </w:t>
      </w:r>
    </w:p>
    <w:p w:rsidR="00FD503A" w:rsidRPr="00F710E9" w:rsidRDefault="00FD503A" w:rsidP="00C40712">
      <w:pPr>
        <w:pStyle w:val="Odstavecseseznamem"/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Schopnost přímého kontaktu s přírodním prostředím  </w:t>
      </w:r>
    </w:p>
    <w:p w:rsidR="00FD503A" w:rsidRPr="00F710E9" w:rsidRDefault="00FD503A" w:rsidP="00C40712">
      <w:pPr>
        <w:pStyle w:val="Odstavecseseznamem"/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Citlivost k přírodě </w:t>
      </w:r>
    </w:p>
    <w:p w:rsidR="00FD503A" w:rsidRPr="00F710E9" w:rsidRDefault="00FD503A" w:rsidP="00C40712">
      <w:pPr>
        <w:pStyle w:val="Odstavecseseznamem"/>
        <w:numPr>
          <w:ilvl w:val="0"/>
          <w:numId w:val="3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Reflexe různých pohledů na přírodu, postojů k ní a ujasňování si vlastních hodnot a postojů </w:t>
      </w:r>
    </w:p>
    <w:p w:rsidR="00FD503A" w:rsidRPr="00F710E9" w:rsidRDefault="00FD503A" w:rsidP="00C40712">
      <w:pPr>
        <w:pStyle w:val="Odstavecseseznamem"/>
        <w:numPr>
          <w:ilvl w:val="0"/>
          <w:numId w:val="2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  <w:t xml:space="preserve">Vztah k místu </w:t>
      </w:r>
    </w:p>
    <w:p w:rsidR="001265BD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Znalost místní krajiny, jejích jedinečností a schopnost interpretovat je v</w:t>
      </w:r>
      <w:r w:rsidR="001265BD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 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souvislostech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Vědomí sounáležitosti s místem a regionem a pocit zodpovědnosti za něj</w:t>
      </w:r>
    </w:p>
    <w:p w:rsidR="00FD503A" w:rsidRPr="00F710E9" w:rsidRDefault="00FD503A" w:rsidP="00C40712">
      <w:pPr>
        <w:pStyle w:val="Odstavecseseznamem"/>
        <w:numPr>
          <w:ilvl w:val="0"/>
          <w:numId w:val="2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  <w:t xml:space="preserve">Ekologické děje a zákonitosti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Zájem o pochopení ekologických dějů a jejich zkoumání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Schopnosti a dovednosti pro zkoumání přírody a životního prostředí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lastRenderedPageBreak/>
        <w:t xml:space="preserve">Porozumění základním ekologickým dějům a zákonitostem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Porozumění významu ekologických dějů a zákonitostí pro život člověka </w:t>
      </w:r>
    </w:p>
    <w:p w:rsidR="00FD503A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Propojování znalostí ekologických dějů a zákonitostí s každodenním životem </w:t>
      </w:r>
    </w:p>
    <w:p w:rsidR="009869D5" w:rsidRPr="009869D5" w:rsidRDefault="009869D5" w:rsidP="00C40712">
      <w:pPr>
        <w:spacing w:after="120" w:line="240" w:lineRule="auto"/>
        <w:ind w:left="360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</w:pPr>
    </w:p>
    <w:p w:rsidR="00FD503A" w:rsidRPr="00F710E9" w:rsidRDefault="00FD503A" w:rsidP="00C40712">
      <w:pPr>
        <w:pStyle w:val="Odstavecseseznamem"/>
        <w:numPr>
          <w:ilvl w:val="0"/>
          <w:numId w:val="2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  <w:t xml:space="preserve">Environmentální problémy a konflikty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Schopnost analýzy environmentálních problémů a konfliktů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Schopnost formulovat vlastní názor na problém, posuzovat variantní řešení a navrhovat řešení vlastní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Schopnost spolupráce a komunikace při řešení environmentálních konfliktů </w:t>
      </w:r>
    </w:p>
    <w:p w:rsidR="00FD503A" w:rsidRPr="00F710E9" w:rsidRDefault="00FD503A" w:rsidP="00C40712">
      <w:pPr>
        <w:pStyle w:val="Odstavecseseznamem"/>
        <w:numPr>
          <w:ilvl w:val="0"/>
          <w:numId w:val="2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  <w:u w:val="single"/>
        </w:rPr>
        <w:t xml:space="preserve">Připravenost jednat ve prospěch ŽP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Znalost základních principů ochrany životního prostředí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Znalosti a dovednosti potřebné pro šetrné zacházení s přírodou a přírodními zdroji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Znalosti a dovednosti pro spotřebitelské chování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Znalosti a dovednosti pro aktivní ovlivňování svého okolí </w:t>
      </w:r>
    </w:p>
    <w:p w:rsidR="00FD503A" w:rsidRPr="00F710E9" w:rsidRDefault="00FD503A" w:rsidP="00C40712">
      <w:pPr>
        <w:pStyle w:val="Odstavecseseznamem"/>
        <w:numPr>
          <w:ilvl w:val="0"/>
          <w:numId w:val="7"/>
        </w:num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Přesvědčení o vlastním vlivu na předcházení a řešení problémů životního prostředí </w:t>
      </w:r>
    </w:p>
    <w:p w:rsidR="00DA1F57" w:rsidRPr="00F710E9" w:rsidRDefault="004F1AE6" w:rsidP="00C40712">
      <w:pPr>
        <w:pStyle w:val="Normlnweb"/>
        <w:spacing w:before="0" w:beforeAutospacing="0" w:after="120" w:afterAutospacing="0"/>
        <w:ind w:left="709" w:hanging="709"/>
        <w:jc w:val="both"/>
        <w:rPr>
          <w:rFonts w:ascii="Segoe UI" w:hAnsi="Segoe UI" w:cs="Segoe UI"/>
          <w:sz w:val="20"/>
          <w:szCs w:val="20"/>
          <w:u w:val="single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 xml:space="preserve">Autor </w:t>
      </w:r>
      <w:r w:rsidR="00052822" w:rsidRPr="00F710E9">
        <w:rPr>
          <w:rFonts w:ascii="Segoe UI" w:hAnsi="Segoe UI" w:cs="Segoe UI"/>
          <w:sz w:val="20"/>
          <w:szCs w:val="20"/>
          <w:u w:val="single"/>
        </w:rPr>
        <w:t>EVP</w:t>
      </w:r>
      <w:r w:rsidRPr="00F710E9">
        <w:rPr>
          <w:rFonts w:ascii="Segoe UI" w:hAnsi="Segoe UI" w:cs="Segoe UI"/>
          <w:sz w:val="20"/>
          <w:szCs w:val="20"/>
          <w:u w:val="single"/>
        </w:rPr>
        <w:t>:</w:t>
      </w:r>
      <w:r w:rsidR="001E2FC5" w:rsidRPr="00F710E9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DA1F57" w:rsidRPr="00F710E9" w:rsidRDefault="00DA1F57" w:rsidP="00C40712">
      <w:pPr>
        <w:pStyle w:val="Normlnweb"/>
        <w:spacing w:before="0" w:beforeAutospacing="0" w:after="120" w:afterAutospacing="0"/>
        <w:ind w:left="709" w:hanging="709"/>
        <w:jc w:val="both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  <w:t>Žadatel uvede, kdo program vytvořil (organizace specializovaná na environmentální vzdělávání - středisko ekologické výchovy, proškolený koordinátor EVVO a</w:t>
      </w:r>
      <w:r w:rsidR="00C40712"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  <w:t>pod</w:t>
      </w:r>
      <w:r w:rsidRPr="00F710E9"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  <w:t>.)</w:t>
      </w:r>
      <w:r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 xml:space="preserve"> </w:t>
      </w:r>
    </w:p>
    <w:p w:rsidR="00AC63B7" w:rsidRPr="00F710E9" w:rsidRDefault="00AC63B7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 xml:space="preserve">Lektoři/garant </w:t>
      </w:r>
      <w:r w:rsidR="00052822" w:rsidRPr="00F710E9">
        <w:rPr>
          <w:rFonts w:ascii="Segoe UI" w:hAnsi="Segoe UI" w:cs="Segoe UI"/>
          <w:sz w:val="20"/>
          <w:szCs w:val="20"/>
          <w:u w:val="single"/>
        </w:rPr>
        <w:t>EVP</w:t>
      </w:r>
      <w:r w:rsidRPr="00F710E9">
        <w:rPr>
          <w:rFonts w:ascii="Segoe UI" w:hAnsi="Segoe UI" w:cs="Segoe UI"/>
          <w:sz w:val="20"/>
          <w:szCs w:val="20"/>
        </w:rPr>
        <w:t>:</w:t>
      </w:r>
      <w:r w:rsidR="001E2FC5" w:rsidRPr="00F710E9">
        <w:rPr>
          <w:rFonts w:ascii="Segoe UI" w:hAnsi="Segoe UI" w:cs="Segoe UI"/>
          <w:sz w:val="20"/>
          <w:szCs w:val="20"/>
        </w:rPr>
        <w:t xml:space="preserve"> </w:t>
      </w:r>
    </w:p>
    <w:p w:rsidR="00DA1F57" w:rsidRPr="00F710E9" w:rsidRDefault="00DA1F57" w:rsidP="00C40712">
      <w:pPr>
        <w:pStyle w:val="Normlnweb"/>
        <w:spacing w:before="0" w:beforeAutospacing="0" w:after="120" w:afterAutospacing="0"/>
        <w:ind w:left="709" w:hanging="709"/>
        <w:jc w:val="both"/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  <w:t>Žadatel uvede, kdo bude program na pobytu realizovat:</w:t>
      </w:r>
    </w:p>
    <w:p w:rsidR="00DA1F57" w:rsidRPr="00F710E9" w:rsidRDefault="00DA1F57" w:rsidP="00C40712">
      <w:pPr>
        <w:pStyle w:val="Normlnweb"/>
        <w:numPr>
          <w:ilvl w:val="0"/>
          <w:numId w:val="11"/>
        </w:numPr>
        <w:spacing w:before="0" w:beforeAutospacing="0" w:after="120" w:afterAutospacing="0"/>
        <w:ind w:left="709" w:hanging="709"/>
        <w:jc w:val="both"/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  <w:t>organizace specializovaná na environmentální vzdělávání - středisko ekologické výchovy (uvede se, jaké má zkušenosti s pořádáním podobných akcí).</w:t>
      </w:r>
    </w:p>
    <w:p w:rsidR="00DA1F57" w:rsidRPr="00F710E9" w:rsidRDefault="00DA1F57" w:rsidP="00C40712">
      <w:pPr>
        <w:pStyle w:val="Normlnweb"/>
        <w:numPr>
          <w:ilvl w:val="0"/>
          <w:numId w:val="11"/>
        </w:numPr>
        <w:spacing w:before="0" w:beforeAutospacing="0" w:after="120" w:afterAutospacing="0"/>
        <w:ind w:left="709" w:hanging="709"/>
        <w:jc w:val="both"/>
        <w:rPr>
          <w:rFonts w:ascii="Segoe UI" w:hAnsi="Segoe UI" w:cs="Segoe UI"/>
          <w:b/>
          <w:i/>
          <w:iCs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  <w:t>proškolený nebo právě proškolovaný koordinátor EVVO - uvést, kde absolvoval studium a popsat jeho zkušenosti v EVVO.</w:t>
      </w:r>
    </w:p>
    <w:p w:rsidR="00DA1F57" w:rsidRPr="00F710E9" w:rsidRDefault="00DA1F57" w:rsidP="00C40712">
      <w:pPr>
        <w:pStyle w:val="Normlnweb"/>
        <w:numPr>
          <w:ilvl w:val="0"/>
          <w:numId w:val="11"/>
        </w:numPr>
        <w:spacing w:before="0" w:beforeAutospacing="0" w:after="120" w:afterAutospacing="0"/>
        <w:ind w:left="709" w:hanging="709"/>
        <w:jc w:val="both"/>
        <w:rPr>
          <w:rFonts w:ascii="Segoe UI" w:hAnsi="Segoe UI" w:cs="Segoe UI"/>
          <w:b/>
          <w:i/>
          <w:iCs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iCs/>
          <w:color w:val="808080" w:themeColor="background1" w:themeShade="80"/>
          <w:sz w:val="20"/>
          <w:szCs w:val="20"/>
        </w:rPr>
        <w:t>učitel s dlouholetou praxí v oblasti EVVO – popsat zkušenosti s pořádáním podobných akcí, realizované projekty atp.</w:t>
      </w:r>
    </w:p>
    <w:p w:rsidR="00AC63B7" w:rsidRPr="00F710E9" w:rsidRDefault="00B566D4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>Stručný p</w:t>
      </w:r>
      <w:r w:rsidR="00AC63B7" w:rsidRPr="00F710E9">
        <w:rPr>
          <w:rFonts w:ascii="Segoe UI" w:hAnsi="Segoe UI" w:cs="Segoe UI"/>
          <w:sz w:val="20"/>
          <w:szCs w:val="20"/>
          <w:u w:val="single"/>
        </w:rPr>
        <w:t xml:space="preserve">opis </w:t>
      </w:r>
      <w:r w:rsidR="00052822" w:rsidRPr="00F710E9">
        <w:rPr>
          <w:rFonts w:ascii="Segoe UI" w:hAnsi="Segoe UI" w:cs="Segoe UI"/>
          <w:sz w:val="20"/>
          <w:szCs w:val="20"/>
          <w:u w:val="single"/>
        </w:rPr>
        <w:t xml:space="preserve">EVP </w:t>
      </w:r>
      <w:r w:rsidR="00E800FB" w:rsidRPr="00F710E9">
        <w:rPr>
          <w:rFonts w:ascii="Segoe UI" w:hAnsi="Segoe UI" w:cs="Segoe UI"/>
          <w:sz w:val="20"/>
          <w:szCs w:val="20"/>
          <w:u w:val="single"/>
        </w:rPr>
        <w:t>(anotace)</w:t>
      </w:r>
      <w:r w:rsidR="00AC63B7" w:rsidRPr="00F710E9">
        <w:rPr>
          <w:rFonts w:ascii="Segoe UI" w:hAnsi="Segoe UI" w:cs="Segoe UI"/>
          <w:sz w:val="20"/>
          <w:szCs w:val="20"/>
        </w:rPr>
        <w:t>:</w:t>
      </w:r>
      <w:r w:rsidR="001E2FC5" w:rsidRPr="00F710E9">
        <w:rPr>
          <w:rFonts w:ascii="Segoe UI" w:hAnsi="Segoe UI" w:cs="Segoe UI"/>
          <w:sz w:val="20"/>
          <w:szCs w:val="20"/>
        </w:rPr>
        <w:t xml:space="preserve"> </w:t>
      </w:r>
    </w:p>
    <w:p w:rsidR="00C60163" w:rsidRPr="00F710E9" w:rsidRDefault="00AC63B7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Např. Program je zaměřen na praktickou biologii a ekologii. 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>T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ěžištěm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programu jsou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terénní práce, praktická pozorování na vybrané lokalitě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a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>projektová výuka. Ž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áci sbírají data, 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která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analyzují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,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snaží se jim porozumět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a interpretují je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. 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>N</w:t>
      </w:r>
      <w:r w:rsidR="005C5C7B"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a 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základě získaných informací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žáci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navrhují možná zlepšení stavu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vybrané lokality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z hlediska environmentálního,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ekonomického</w:t>
      </w:r>
      <w:r w:rsidR="00C40712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, případně </w:t>
      </w:r>
      <w:r w:rsidRPr="00F710E9">
        <w:rPr>
          <w:rFonts w:ascii="Segoe UI" w:hAnsi="Segoe UI" w:cs="Segoe UI"/>
          <w:i/>
          <w:color w:val="7F7F7F" w:themeColor="text1" w:themeTint="80"/>
          <w:sz w:val="20"/>
          <w:szCs w:val="20"/>
        </w:rPr>
        <w:t>sociálního.</w:t>
      </w:r>
    </w:p>
    <w:p w:rsidR="00052822" w:rsidRPr="00F710E9" w:rsidRDefault="00B566D4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sz w:val="20"/>
          <w:szCs w:val="20"/>
          <w:u w:val="single"/>
        </w:rPr>
      </w:pPr>
      <w:r w:rsidRPr="00F710E9">
        <w:rPr>
          <w:rFonts w:ascii="Segoe UI" w:hAnsi="Segoe UI" w:cs="Segoe UI"/>
          <w:sz w:val="20"/>
          <w:szCs w:val="20"/>
          <w:u w:val="single"/>
        </w:rPr>
        <w:t xml:space="preserve">Podrobný popis </w:t>
      </w:r>
      <w:r w:rsidR="00052822" w:rsidRPr="00F710E9">
        <w:rPr>
          <w:rFonts w:ascii="Segoe UI" w:hAnsi="Segoe UI" w:cs="Segoe UI"/>
          <w:sz w:val="20"/>
          <w:szCs w:val="20"/>
          <w:u w:val="single"/>
        </w:rPr>
        <w:t>EVP:</w:t>
      </w:r>
    </w:p>
    <w:p w:rsidR="00B566D4" w:rsidRPr="00F710E9" w:rsidRDefault="00052822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i/>
          <w:color w:val="808080" w:themeColor="background1" w:themeShade="80"/>
          <w:sz w:val="20"/>
          <w:szCs w:val="20"/>
        </w:rPr>
      </w:pPr>
      <w:r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 xml:space="preserve">Popis EVP </w:t>
      </w:r>
      <w:r w:rsidR="00B566D4"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 xml:space="preserve">v rozsahu cca 1-2 stránky, včetně </w:t>
      </w:r>
      <w:r w:rsidR="004F1AE6"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 xml:space="preserve">rozvrhu jednotlivých dní, </w:t>
      </w:r>
      <w:r w:rsidR="00B566D4"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>uvedení použitých metod</w:t>
      </w:r>
      <w:r w:rsidR="009869D5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 xml:space="preserve"> výuky</w:t>
      </w:r>
      <w:r w:rsidR="00B566D4" w:rsidRPr="00F710E9">
        <w:rPr>
          <w:rFonts w:ascii="Segoe UI" w:hAnsi="Segoe UI" w:cs="Segoe UI"/>
          <w:i/>
          <w:color w:val="808080" w:themeColor="background1" w:themeShade="80"/>
          <w:sz w:val="20"/>
          <w:szCs w:val="20"/>
        </w:rPr>
        <w:t>, konkrétních míst apod.</w:t>
      </w:r>
    </w:p>
    <w:p w:rsidR="007A4788" w:rsidRPr="00F710E9" w:rsidRDefault="007A4788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b/>
          <w:sz w:val="20"/>
          <w:szCs w:val="20"/>
        </w:rPr>
      </w:pPr>
    </w:p>
    <w:p w:rsidR="00F710E9" w:rsidRPr="00F710E9" w:rsidRDefault="00F710E9" w:rsidP="00C40712">
      <w:pPr>
        <w:spacing w:after="120" w:line="240" w:lineRule="auto"/>
        <w:ind w:left="709" w:hanging="709"/>
        <w:jc w:val="both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F710E9">
      <w:pPr>
        <w:spacing w:after="120" w:line="240" w:lineRule="auto"/>
        <w:ind w:left="709" w:hanging="709"/>
        <w:jc w:val="both"/>
        <w:rPr>
          <w:rFonts w:ascii="Segoe UI" w:hAnsi="Segoe UI" w:cs="Segoe UI"/>
          <w:b/>
          <w:sz w:val="20"/>
          <w:szCs w:val="20"/>
        </w:rPr>
      </w:pPr>
    </w:p>
    <w:p w:rsidR="009869D5" w:rsidRDefault="009869D5" w:rsidP="00F710E9">
      <w:pPr>
        <w:spacing w:after="120" w:line="240" w:lineRule="auto"/>
        <w:ind w:left="709" w:hanging="709"/>
        <w:jc w:val="both"/>
        <w:rPr>
          <w:rFonts w:ascii="Segoe UI" w:hAnsi="Segoe UI" w:cs="Segoe UI"/>
          <w:b/>
          <w:sz w:val="20"/>
          <w:szCs w:val="20"/>
        </w:rPr>
      </w:pPr>
      <w:bookmarkStart w:id="0" w:name="_GoBack"/>
      <w:bookmarkEnd w:id="0"/>
    </w:p>
    <w:p w:rsidR="00F710E9" w:rsidRDefault="00F710E9" w:rsidP="00F710E9">
      <w:pPr>
        <w:spacing w:after="120" w:line="240" w:lineRule="auto"/>
        <w:ind w:left="709" w:hanging="709"/>
        <w:jc w:val="both"/>
        <w:rPr>
          <w:rFonts w:ascii="Segoe UI" w:hAnsi="Segoe UI" w:cs="Segoe UI"/>
          <w:b/>
          <w:sz w:val="20"/>
          <w:szCs w:val="20"/>
        </w:rPr>
      </w:pPr>
    </w:p>
    <w:p w:rsidR="007A4788" w:rsidRPr="00B3240B" w:rsidRDefault="007A4788" w:rsidP="00F710E9">
      <w:pPr>
        <w:pStyle w:val="Nadpis1"/>
        <w:spacing w:before="0" w:after="120" w:line="240" w:lineRule="auto"/>
        <w:ind w:left="709" w:hanging="709"/>
        <w:rPr>
          <w:rFonts w:ascii="Segoe UI" w:hAnsi="Segoe UI" w:cs="Segoe UI"/>
          <w:sz w:val="28"/>
          <w:szCs w:val="28"/>
        </w:rPr>
      </w:pPr>
      <w:r w:rsidRPr="00B3240B">
        <w:rPr>
          <w:rFonts w:ascii="Segoe UI" w:hAnsi="Segoe UI" w:cs="Segoe UI"/>
          <w:sz w:val="28"/>
          <w:szCs w:val="28"/>
        </w:rPr>
        <w:lastRenderedPageBreak/>
        <w:t>Ozdravný pobyt č. 2</w:t>
      </w:r>
    </w:p>
    <w:p w:rsidR="00565836" w:rsidRDefault="00565836" w:rsidP="00F710E9">
      <w:pPr>
        <w:spacing w:after="120" w:line="240" w:lineRule="auto"/>
        <w:ind w:left="709" w:hanging="709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F710E9">
      <w:pPr>
        <w:spacing w:after="120" w:line="240" w:lineRule="auto"/>
        <w:ind w:left="709" w:hanging="709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F710E9">
      <w:pPr>
        <w:spacing w:after="120" w:line="240" w:lineRule="auto"/>
        <w:ind w:left="709" w:hanging="709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F710E9">
      <w:pPr>
        <w:spacing w:after="120" w:line="240" w:lineRule="auto"/>
        <w:ind w:left="709" w:hanging="709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F710E9">
      <w:pPr>
        <w:spacing w:after="120" w:line="240" w:lineRule="auto"/>
        <w:ind w:left="709" w:hanging="709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F710E9" w:rsidRDefault="00F710E9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C5C7B" w:rsidRDefault="005C5C7B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65836" w:rsidRPr="00DA1F57" w:rsidRDefault="00565836" w:rsidP="00DA1F57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A239EC" w:rsidRPr="00DA1F57" w:rsidRDefault="00A239EC" w:rsidP="00DA1F57">
      <w:pPr>
        <w:rPr>
          <w:rFonts w:ascii="Segoe UI" w:hAnsi="Segoe UI" w:cs="Segoe UI"/>
          <w:color w:val="595959" w:themeColor="text1" w:themeTint="A6"/>
          <w:sz w:val="20"/>
          <w:szCs w:val="20"/>
        </w:rPr>
      </w:pPr>
      <w:r w:rsidRPr="00DA1F57">
        <w:rPr>
          <w:rFonts w:ascii="Segoe UI" w:hAnsi="Segoe UI" w:cs="Segoe UI"/>
          <w:color w:val="595959" w:themeColor="text1" w:themeTint="A6"/>
          <w:sz w:val="20"/>
          <w:szCs w:val="20"/>
        </w:rPr>
        <w:t>………………….…………………………………...</w:t>
      </w:r>
      <w:r w:rsidRPr="00DA1F57">
        <w:rPr>
          <w:rFonts w:ascii="Segoe UI" w:hAnsi="Segoe UI" w:cs="Segoe UI"/>
          <w:color w:val="595959" w:themeColor="text1" w:themeTint="A6"/>
          <w:sz w:val="20"/>
          <w:szCs w:val="20"/>
        </w:rPr>
        <w:tab/>
      </w:r>
      <w:r w:rsidRPr="00DA1F57">
        <w:rPr>
          <w:rFonts w:ascii="Segoe UI" w:hAnsi="Segoe UI" w:cs="Segoe UI"/>
          <w:color w:val="595959" w:themeColor="text1" w:themeTint="A6"/>
          <w:sz w:val="20"/>
          <w:szCs w:val="20"/>
        </w:rPr>
        <w:tab/>
      </w:r>
      <w:r w:rsidR="00400D53">
        <w:rPr>
          <w:rFonts w:ascii="Segoe UI" w:hAnsi="Segoe UI" w:cs="Segoe UI"/>
          <w:color w:val="595959" w:themeColor="text1" w:themeTint="A6"/>
          <w:sz w:val="20"/>
          <w:szCs w:val="20"/>
        </w:rPr>
        <w:tab/>
      </w:r>
      <w:r w:rsidR="00400D53">
        <w:rPr>
          <w:rFonts w:ascii="Segoe UI" w:hAnsi="Segoe UI" w:cs="Segoe UI"/>
          <w:color w:val="595959" w:themeColor="text1" w:themeTint="A6"/>
          <w:sz w:val="20"/>
          <w:szCs w:val="20"/>
        </w:rPr>
        <w:tab/>
      </w:r>
      <w:r w:rsidRPr="00DA1F57">
        <w:rPr>
          <w:rFonts w:ascii="Segoe UI" w:hAnsi="Segoe UI" w:cs="Segoe UI"/>
          <w:color w:val="595959" w:themeColor="text1" w:themeTint="A6"/>
          <w:sz w:val="20"/>
          <w:szCs w:val="20"/>
        </w:rPr>
        <w:t>..……………………….…………………..</w:t>
      </w:r>
    </w:p>
    <w:p w:rsidR="00A239EC" w:rsidRPr="00DA1F57" w:rsidRDefault="00A239EC" w:rsidP="00A239EC">
      <w:pPr>
        <w:rPr>
          <w:rFonts w:ascii="Segoe UI" w:hAnsi="Segoe UI" w:cs="Segoe UI"/>
          <w:i/>
          <w:color w:val="595959" w:themeColor="text1" w:themeTint="A6"/>
          <w:sz w:val="24"/>
          <w:szCs w:val="24"/>
          <w:vertAlign w:val="superscript"/>
        </w:rPr>
      </w:pPr>
      <w:r w:rsidRPr="00DA1F57">
        <w:rPr>
          <w:rFonts w:ascii="Segoe UI" w:hAnsi="Segoe UI" w:cs="Segoe UI"/>
          <w:color w:val="595959" w:themeColor="text1" w:themeTint="A6"/>
          <w:sz w:val="24"/>
          <w:szCs w:val="24"/>
          <w:vertAlign w:val="superscript"/>
        </w:rPr>
        <w:t>jméno a příjmení oprávněné osoby</w:t>
      </w:r>
      <w:r w:rsidR="00400D53">
        <w:rPr>
          <w:rFonts w:ascii="Segoe UI" w:hAnsi="Segoe UI" w:cs="Segoe UI"/>
          <w:color w:val="595959" w:themeColor="text1" w:themeTint="A6"/>
          <w:sz w:val="24"/>
          <w:szCs w:val="24"/>
          <w:vertAlign w:val="superscript"/>
        </w:rPr>
        <w:t xml:space="preserve"> /statutárního zástupce</w:t>
      </w:r>
      <w:r w:rsidRPr="00DA1F57">
        <w:rPr>
          <w:rFonts w:ascii="Segoe UI" w:hAnsi="Segoe UI" w:cs="Segoe UI"/>
          <w:color w:val="595959" w:themeColor="text1" w:themeTint="A6"/>
          <w:sz w:val="24"/>
          <w:szCs w:val="24"/>
          <w:vertAlign w:val="superscript"/>
        </w:rPr>
        <w:tab/>
      </w:r>
      <w:r w:rsidRPr="00DA1F57">
        <w:rPr>
          <w:rFonts w:ascii="Segoe UI" w:hAnsi="Segoe UI" w:cs="Segoe UI"/>
          <w:color w:val="595959" w:themeColor="text1" w:themeTint="A6"/>
          <w:sz w:val="24"/>
          <w:szCs w:val="24"/>
          <w:vertAlign w:val="superscript"/>
        </w:rPr>
        <w:tab/>
      </w:r>
      <w:r w:rsidRPr="00DA1F57">
        <w:rPr>
          <w:rFonts w:ascii="Segoe UI" w:hAnsi="Segoe UI" w:cs="Segoe UI"/>
          <w:color w:val="595959" w:themeColor="text1" w:themeTint="A6"/>
          <w:sz w:val="24"/>
          <w:szCs w:val="24"/>
          <w:vertAlign w:val="superscript"/>
        </w:rPr>
        <w:tab/>
        <w:t xml:space="preserve">datum, podpis, příp. razítko  </w:t>
      </w:r>
    </w:p>
    <w:sectPr w:rsidR="00A239EC" w:rsidRPr="00DA1F57" w:rsidSect="005B048E">
      <w:headerReference w:type="default" r:id="rId8"/>
      <w:footerReference w:type="default" r:id="rId9"/>
      <w:pgSz w:w="12240" w:h="15840" w:code="1"/>
      <w:pgMar w:top="2410" w:right="1418" w:bottom="851" w:left="1418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A6" w:rsidRDefault="00BD0BA6" w:rsidP="00FD503A">
      <w:pPr>
        <w:spacing w:after="0" w:line="240" w:lineRule="auto"/>
      </w:pPr>
      <w:r>
        <w:separator/>
      </w:r>
    </w:p>
  </w:endnote>
  <w:endnote w:type="continuationSeparator" w:id="0">
    <w:p w:rsidR="00BD0BA6" w:rsidRDefault="00BD0BA6" w:rsidP="00FD5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69435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F51D8" w:rsidRPr="006F51D8" w:rsidRDefault="006F51D8">
        <w:pPr>
          <w:pStyle w:val="Zpat"/>
          <w:jc w:val="center"/>
          <w:rPr>
            <w:sz w:val="16"/>
            <w:szCs w:val="16"/>
          </w:rPr>
        </w:pPr>
        <w:r w:rsidRPr="006F51D8">
          <w:rPr>
            <w:sz w:val="16"/>
            <w:szCs w:val="16"/>
          </w:rPr>
          <w:fldChar w:fldCharType="begin"/>
        </w:r>
        <w:r w:rsidRPr="006F51D8">
          <w:rPr>
            <w:sz w:val="16"/>
            <w:szCs w:val="16"/>
          </w:rPr>
          <w:instrText>PAGE   \* MERGEFORMAT</w:instrText>
        </w:r>
        <w:r w:rsidRPr="006F51D8">
          <w:rPr>
            <w:sz w:val="16"/>
            <w:szCs w:val="16"/>
          </w:rPr>
          <w:fldChar w:fldCharType="separate"/>
        </w:r>
        <w:r w:rsidR="00C72445">
          <w:rPr>
            <w:noProof/>
            <w:sz w:val="16"/>
            <w:szCs w:val="16"/>
          </w:rPr>
          <w:t>1</w:t>
        </w:r>
        <w:r w:rsidRPr="006F51D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A6" w:rsidRDefault="00BD0BA6" w:rsidP="00FD503A">
      <w:pPr>
        <w:spacing w:after="0" w:line="240" w:lineRule="auto"/>
      </w:pPr>
      <w:r>
        <w:separator/>
      </w:r>
    </w:p>
  </w:footnote>
  <w:footnote w:type="continuationSeparator" w:id="0">
    <w:p w:rsidR="00BD0BA6" w:rsidRDefault="00BD0BA6" w:rsidP="00FD503A">
      <w:pPr>
        <w:spacing w:after="0" w:line="240" w:lineRule="auto"/>
      </w:pPr>
      <w:r>
        <w:continuationSeparator/>
      </w:r>
    </w:p>
  </w:footnote>
  <w:footnote w:id="1">
    <w:p w:rsidR="006F51D8" w:rsidRPr="00B3240B" w:rsidRDefault="006F51D8" w:rsidP="006F51D8">
      <w:pPr>
        <w:pStyle w:val="Textpoznpodarou"/>
        <w:rPr>
          <w:rFonts w:ascii="Segoe UI" w:hAnsi="Segoe UI" w:cs="Segoe UI"/>
        </w:rPr>
      </w:pPr>
      <w:r w:rsidRPr="00B3240B">
        <w:rPr>
          <w:rStyle w:val="Znakapoznpodarou"/>
          <w:rFonts w:ascii="Segoe UI" w:hAnsi="Segoe UI" w:cs="Segoe UI"/>
        </w:rPr>
        <w:footnoteRef/>
      </w:r>
      <w:r w:rsidRPr="00B3240B">
        <w:rPr>
          <w:rFonts w:ascii="Segoe UI" w:hAnsi="Segoe UI" w:cs="Segoe UI"/>
        </w:rPr>
        <w:t xml:space="preserve"> </w:t>
      </w:r>
      <w:r w:rsidR="00757C38" w:rsidRPr="00B3240B">
        <w:rPr>
          <w:rFonts w:ascii="Segoe UI" w:hAnsi="Segoe UI" w:cs="Segoe UI"/>
        </w:rPr>
        <w:t>Číslování pobytů se použ</w:t>
      </w:r>
      <w:r w:rsidR="00A961C1" w:rsidRPr="00B3240B">
        <w:rPr>
          <w:rFonts w:ascii="Segoe UI" w:hAnsi="Segoe UI" w:cs="Segoe UI"/>
        </w:rPr>
        <w:t>i</w:t>
      </w:r>
      <w:r w:rsidR="00757C38" w:rsidRPr="00B3240B">
        <w:rPr>
          <w:rFonts w:ascii="Segoe UI" w:hAnsi="Segoe UI" w:cs="Segoe UI"/>
        </w:rPr>
        <w:t>je v</w:t>
      </w:r>
      <w:r w:rsidR="001E2FC5" w:rsidRPr="00B3240B">
        <w:rPr>
          <w:rFonts w:ascii="Segoe UI" w:hAnsi="Segoe UI" w:cs="Segoe UI"/>
        </w:rPr>
        <w:t> případě, že bude realizováno více pobytů v rámci projektu (žádosti)</w:t>
      </w:r>
      <w:r w:rsidR="00757C38" w:rsidRPr="00B3240B">
        <w:rPr>
          <w:rFonts w:ascii="Segoe UI" w:hAnsi="Segoe UI" w:cs="Segoe UI"/>
        </w:rPr>
        <w:t>.</w:t>
      </w:r>
      <w:r w:rsidR="001E2FC5" w:rsidRPr="00B3240B">
        <w:rPr>
          <w:rFonts w:ascii="Segoe UI" w:hAnsi="Segoe UI" w:cs="Segoe UI"/>
        </w:rPr>
        <w:t xml:space="preserve"> </w:t>
      </w:r>
    </w:p>
  </w:footnote>
  <w:footnote w:id="2">
    <w:p w:rsidR="00FD503A" w:rsidRPr="00B3240B" w:rsidRDefault="00FD503A">
      <w:pPr>
        <w:pStyle w:val="Textpoznpodarou"/>
        <w:rPr>
          <w:rFonts w:ascii="Segoe UI" w:hAnsi="Segoe UI" w:cs="Segoe UI"/>
        </w:rPr>
      </w:pPr>
      <w:r w:rsidRPr="00B3240B">
        <w:rPr>
          <w:rStyle w:val="Znakapoznpodarou"/>
          <w:rFonts w:ascii="Segoe UI" w:hAnsi="Segoe UI" w:cs="Segoe UI"/>
        </w:rPr>
        <w:footnoteRef/>
      </w:r>
      <w:r w:rsidRPr="00B3240B">
        <w:rPr>
          <w:rFonts w:ascii="Segoe UI" w:hAnsi="Segoe UI" w:cs="Segoe UI"/>
        </w:rPr>
        <w:t xml:space="preserve"> Bližší popis Rámcových cílů EVVO je v dokumentu Cíle a indikátory pro environmentální vzdělávání, výchovu a osvětu v České republice - viz </w:t>
      </w:r>
      <w:r w:rsidRPr="00C72445">
        <w:rPr>
          <w:rFonts w:ascii="Segoe UI" w:hAnsi="Segoe UI" w:cs="Segoe UI"/>
        </w:rPr>
        <w:t>http://www.mzp.cz/cz/cile_indikatory_evvo_dokument)</w:t>
      </w:r>
      <w:r w:rsidR="00757C38" w:rsidRPr="00C72445">
        <w:rPr>
          <w:rFonts w:ascii="Segoe UI" w:hAnsi="Segoe UI" w:cs="Segoe U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5F1" w:rsidRPr="006F51D8" w:rsidRDefault="00710E97" w:rsidP="00710E97">
    <w:pPr>
      <w:pStyle w:val="Zhlav"/>
      <w:jc w:val="right"/>
      <w:rPr>
        <w:color w:val="7F7F7F" w:themeColor="text1" w:themeTint="80"/>
        <w:sz w:val="24"/>
        <w:szCs w:val="24"/>
      </w:rPr>
    </w:pPr>
    <w:r>
      <w:rPr>
        <w:noProof/>
        <w:lang w:eastAsia="cs-CZ"/>
      </w:rPr>
      <w:drawing>
        <wp:anchor distT="0" distB="540385" distL="0" distR="0" simplePos="0" relativeHeight="251657216" behindDoc="1" locked="0" layoutInCell="1" allowOverlap="1" wp14:anchorId="73273FBA" wp14:editId="43C4BBA8">
          <wp:simplePos x="0" y="0"/>
          <wp:positionH relativeFrom="page">
            <wp:posOffset>4800600</wp:posOffset>
          </wp:positionH>
          <wp:positionV relativeFrom="page">
            <wp:posOffset>590550</wp:posOffset>
          </wp:positionV>
          <wp:extent cx="1447800" cy="408305"/>
          <wp:effectExtent l="0" t="0" r="0" b="0"/>
          <wp:wrapTight wrapText="bothSides">
            <wp:wrapPolygon edited="0">
              <wp:start x="0" y="0"/>
              <wp:lineTo x="0" y="20156"/>
              <wp:lineTo x="21316" y="20156"/>
              <wp:lineTo x="2131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08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836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D5FEF6D" wp14:editId="147108CF">
          <wp:simplePos x="0" y="0"/>
          <wp:positionH relativeFrom="column">
            <wp:posOffset>591185</wp:posOffset>
          </wp:positionH>
          <wp:positionV relativeFrom="paragraph">
            <wp:posOffset>-361315</wp:posOffset>
          </wp:positionV>
          <wp:extent cx="292735" cy="1809750"/>
          <wp:effectExtent l="3493" t="0" r="0" b="0"/>
          <wp:wrapTight wrapText="bothSides">
            <wp:wrapPolygon edited="0">
              <wp:start x="258" y="21642"/>
              <wp:lineTo x="19937" y="21642"/>
              <wp:lineTo x="19937" y="269"/>
              <wp:lineTo x="258" y="269"/>
              <wp:lineTo x="258" y="21642"/>
            </wp:wrapPolygon>
          </wp:wrapTight>
          <wp:docPr id="2" name="Obrázek 6" descr="C:\Documents and Settings\lweisova.SFZP\Dokumenty\Rada Fondu\Vzory\logomz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2" name="Obrázek 6" descr="C:\Documents and Settings\lweisova.SFZP\Dokumenty\Rada Fondu\Vzory\logomzp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592" b="23754"/>
                  <a:stretch/>
                </pic:blipFill>
                <pic:spPr bwMode="auto">
                  <a:xfrm rot="5400000">
                    <a:off x="0" y="0"/>
                    <a:ext cx="292735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1D8" w:rsidRPr="006F51D8">
      <w:rPr>
        <w:color w:val="7F7F7F" w:themeColor="text1" w:themeTint="80"/>
        <w:sz w:val="24"/>
        <w:szCs w:val="24"/>
      </w:rPr>
      <w:t xml:space="preserve">Příloha č. </w:t>
    </w:r>
    <w:r w:rsidR="009869D5">
      <w:rPr>
        <w:color w:val="7F7F7F" w:themeColor="text1" w:themeTint="80"/>
        <w:sz w:val="24"/>
        <w:szCs w:val="24"/>
      </w:rPr>
      <w:t>1</w:t>
    </w:r>
    <w:r w:rsidR="006F51D8" w:rsidRPr="006F51D8">
      <w:rPr>
        <w:color w:val="7F7F7F" w:themeColor="text1" w:themeTint="80"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472"/>
    <w:multiLevelType w:val="hybridMultilevel"/>
    <w:tmpl w:val="B6E041FE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6E4A"/>
    <w:multiLevelType w:val="hybridMultilevel"/>
    <w:tmpl w:val="F3523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B7D"/>
    <w:multiLevelType w:val="hybridMultilevel"/>
    <w:tmpl w:val="DDCC99E0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06BA4"/>
    <w:multiLevelType w:val="hybridMultilevel"/>
    <w:tmpl w:val="688E979A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B2EC8"/>
    <w:multiLevelType w:val="hybridMultilevel"/>
    <w:tmpl w:val="B5ECA04E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56B61"/>
    <w:multiLevelType w:val="hybridMultilevel"/>
    <w:tmpl w:val="81343DAE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6543D"/>
    <w:multiLevelType w:val="hybridMultilevel"/>
    <w:tmpl w:val="D458F572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1381C"/>
    <w:multiLevelType w:val="hybridMultilevel"/>
    <w:tmpl w:val="CE54EEDC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95F1F"/>
    <w:multiLevelType w:val="hybridMultilevel"/>
    <w:tmpl w:val="DF18504C"/>
    <w:lvl w:ilvl="0" w:tplc="063445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55D2C"/>
    <w:multiLevelType w:val="hybridMultilevel"/>
    <w:tmpl w:val="1C88F1DE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F538D"/>
    <w:multiLevelType w:val="hybridMultilevel"/>
    <w:tmpl w:val="3C283E5C"/>
    <w:lvl w:ilvl="0" w:tplc="E0EE9EFC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3B7"/>
    <w:rsid w:val="0001577F"/>
    <w:rsid w:val="00052822"/>
    <w:rsid w:val="0006532B"/>
    <w:rsid w:val="00071061"/>
    <w:rsid w:val="000B7F0E"/>
    <w:rsid w:val="001265BD"/>
    <w:rsid w:val="001651C0"/>
    <w:rsid w:val="00167BD6"/>
    <w:rsid w:val="001A4CFE"/>
    <w:rsid w:val="001E2FC5"/>
    <w:rsid w:val="00280181"/>
    <w:rsid w:val="002C4C0D"/>
    <w:rsid w:val="00400D53"/>
    <w:rsid w:val="0041730A"/>
    <w:rsid w:val="004F1AE6"/>
    <w:rsid w:val="00520487"/>
    <w:rsid w:val="00565836"/>
    <w:rsid w:val="00582495"/>
    <w:rsid w:val="005B048E"/>
    <w:rsid w:val="005C5C7B"/>
    <w:rsid w:val="006F51D8"/>
    <w:rsid w:val="00710E97"/>
    <w:rsid w:val="00757C38"/>
    <w:rsid w:val="00787CC7"/>
    <w:rsid w:val="007A4788"/>
    <w:rsid w:val="008229BB"/>
    <w:rsid w:val="008465F1"/>
    <w:rsid w:val="0095266A"/>
    <w:rsid w:val="009869D5"/>
    <w:rsid w:val="009A10F3"/>
    <w:rsid w:val="009A6CD3"/>
    <w:rsid w:val="00A05408"/>
    <w:rsid w:val="00A239EC"/>
    <w:rsid w:val="00A313A8"/>
    <w:rsid w:val="00A961C1"/>
    <w:rsid w:val="00AC63B7"/>
    <w:rsid w:val="00AD0BA5"/>
    <w:rsid w:val="00B3240B"/>
    <w:rsid w:val="00B566D4"/>
    <w:rsid w:val="00BA1B9C"/>
    <w:rsid w:val="00BD0BA6"/>
    <w:rsid w:val="00C40712"/>
    <w:rsid w:val="00C60163"/>
    <w:rsid w:val="00C715E0"/>
    <w:rsid w:val="00C72445"/>
    <w:rsid w:val="00D006E8"/>
    <w:rsid w:val="00DA1F57"/>
    <w:rsid w:val="00E202CD"/>
    <w:rsid w:val="00E30CC5"/>
    <w:rsid w:val="00E800FB"/>
    <w:rsid w:val="00F173DE"/>
    <w:rsid w:val="00F710E9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1309721-34EE-4016-97DF-D7400EE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10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50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50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D503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65F1"/>
  </w:style>
  <w:style w:type="paragraph" w:styleId="Zpat">
    <w:name w:val="footer"/>
    <w:basedOn w:val="Normln"/>
    <w:link w:val="ZpatChar"/>
    <w:uiPriority w:val="99"/>
    <w:unhideWhenUsed/>
    <w:rsid w:val="00846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65F1"/>
  </w:style>
  <w:style w:type="paragraph" w:styleId="Textbubliny">
    <w:name w:val="Balloon Text"/>
    <w:basedOn w:val="Normln"/>
    <w:link w:val="TextbublinyChar"/>
    <w:uiPriority w:val="99"/>
    <w:semiHidden/>
    <w:unhideWhenUsed/>
    <w:rsid w:val="0084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5F1"/>
    <w:rPr>
      <w:rFonts w:ascii="Tahoma" w:hAnsi="Tahoma" w:cs="Tahoma"/>
      <w:sz w:val="16"/>
      <w:szCs w:val="16"/>
    </w:rPr>
  </w:style>
  <w:style w:type="paragraph" w:customStyle="1" w:styleId="Nadpishlavn">
    <w:name w:val="Nadpis hlavní"/>
    <w:basedOn w:val="Normln"/>
    <w:qFormat/>
    <w:rsid w:val="006F51D8"/>
    <w:pPr>
      <w:spacing w:after="360" w:line="288" w:lineRule="auto"/>
    </w:pPr>
    <w:rPr>
      <w:rFonts w:ascii="Segoe UI" w:eastAsia="Times New Roman" w:hAnsi="Segoe UI" w:cs="Times New Roman"/>
      <w:b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9E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A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800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800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800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00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00FB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265BD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F710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710E9"/>
    <w:rPr>
      <w:rFonts w:eastAsiaTheme="minorEastAsia"/>
      <w:color w:val="5A5A5A" w:themeColor="text1" w:themeTint="A5"/>
      <w:spacing w:val="15"/>
    </w:rPr>
  </w:style>
  <w:style w:type="character" w:customStyle="1" w:styleId="Nadpis1Char">
    <w:name w:val="Nadpis 1 Char"/>
    <w:basedOn w:val="Standardnpsmoodstavce"/>
    <w:link w:val="Nadpis1"/>
    <w:uiPriority w:val="9"/>
    <w:rsid w:val="00F710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2C5F-EA4A-4F23-81CD-52904E48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567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Novak</dc:creator>
  <cp:lastModifiedBy>Kottova Jana</cp:lastModifiedBy>
  <cp:revision>10</cp:revision>
  <cp:lastPrinted>2017-07-11T13:40:00Z</cp:lastPrinted>
  <dcterms:created xsi:type="dcterms:W3CDTF">2017-07-12T14:44:00Z</dcterms:created>
  <dcterms:modified xsi:type="dcterms:W3CDTF">2019-08-22T07:25:00Z</dcterms:modified>
</cp:coreProperties>
</file>